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附件一</w:t>
      </w:r>
    </w:p>
    <w:p>
      <w:pPr>
        <w:spacing w:afterLines="50" w:line="440" w:lineRule="exact"/>
        <w:ind w:firstLine="1003"/>
        <w:jc w:val="center"/>
        <w:rPr>
          <w:rFonts w:ascii="黑体" w:hAnsi="黑体" w:eastAsia="黑体"/>
          <w:b/>
          <w:color w:val="000000"/>
          <w:spacing w:val="30"/>
          <w:sz w:val="44"/>
          <w:szCs w:val="44"/>
        </w:rPr>
      </w:pPr>
    </w:p>
    <w:p>
      <w:pPr>
        <w:spacing w:afterLines="50" w:line="440" w:lineRule="exact"/>
        <w:ind w:firstLine="1003"/>
        <w:jc w:val="center"/>
        <w:rPr>
          <w:rFonts w:ascii="黑体" w:hAnsi="黑体" w:eastAsia="黑体"/>
          <w:b/>
          <w:color w:val="000000"/>
          <w:spacing w:val="3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color w:val="000000"/>
          <w:spacing w:val="30"/>
          <w:sz w:val="44"/>
          <w:szCs w:val="44"/>
        </w:rPr>
        <w:t>全市司法行政系统法治宣讲比赛</w:t>
      </w:r>
    </w:p>
    <w:p>
      <w:pPr>
        <w:spacing w:line="440" w:lineRule="exact"/>
        <w:ind w:firstLine="1003"/>
        <w:jc w:val="center"/>
        <w:rPr>
          <w:rFonts w:ascii="黑体" w:hAnsi="黑体" w:eastAsia="黑体"/>
          <w:b/>
          <w:color w:val="000000"/>
          <w:spacing w:val="3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pacing w:val="30"/>
          <w:sz w:val="44"/>
          <w:szCs w:val="44"/>
        </w:rPr>
        <w:t>报</w:t>
      </w:r>
      <w:r>
        <w:rPr>
          <w:rFonts w:ascii="黑体" w:hAnsi="黑体" w:eastAsia="黑体"/>
          <w:b/>
          <w:color w:val="000000"/>
          <w:spacing w:val="30"/>
          <w:sz w:val="44"/>
          <w:szCs w:val="44"/>
        </w:rPr>
        <w:t xml:space="preserve"> </w:t>
      </w:r>
      <w:r>
        <w:rPr>
          <w:rFonts w:hint="eastAsia" w:ascii="黑体" w:hAnsi="黑体" w:eastAsia="黑体"/>
          <w:b/>
          <w:color w:val="000000"/>
          <w:spacing w:val="30"/>
          <w:sz w:val="44"/>
          <w:szCs w:val="44"/>
        </w:rPr>
        <w:t>名</w:t>
      </w:r>
      <w:r>
        <w:rPr>
          <w:rFonts w:ascii="黑体" w:hAnsi="黑体" w:eastAsia="黑体"/>
          <w:b/>
          <w:color w:val="000000"/>
          <w:spacing w:val="30"/>
          <w:sz w:val="44"/>
          <w:szCs w:val="44"/>
        </w:rPr>
        <w:t xml:space="preserve"> </w:t>
      </w:r>
      <w:r>
        <w:rPr>
          <w:rFonts w:hint="eastAsia" w:ascii="黑体" w:hAnsi="黑体" w:eastAsia="黑体"/>
          <w:b/>
          <w:color w:val="000000"/>
          <w:spacing w:val="30"/>
          <w:sz w:val="44"/>
          <w:szCs w:val="44"/>
        </w:rPr>
        <w:t>表</w:t>
      </w:r>
    </w:p>
    <w:bookmarkEnd w:id="0"/>
    <w:p>
      <w:pPr>
        <w:spacing w:line="440" w:lineRule="exact"/>
        <w:rPr>
          <w:rFonts w:ascii="黑体" w:hAnsi="黑体" w:eastAsia="黑体"/>
          <w:color w:val="000000"/>
          <w:spacing w:val="30"/>
          <w:sz w:val="30"/>
          <w:szCs w:val="30"/>
        </w:rPr>
      </w:pPr>
    </w:p>
    <w:p>
      <w:pPr>
        <w:spacing w:line="440" w:lineRule="exact"/>
        <w:rPr>
          <w:rFonts w:ascii="黑体" w:hAnsi="黑体" w:eastAsia="黑体"/>
          <w:color w:val="000000"/>
          <w:spacing w:val="30"/>
          <w:sz w:val="30"/>
          <w:szCs w:val="30"/>
        </w:rPr>
      </w:pPr>
    </w:p>
    <w:p>
      <w:pPr>
        <w:spacing w:line="440" w:lineRule="exact"/>
        <w:rPr>
          <w:rFonts w:ascii="宋体"/>
          <w:b/>
          <w:color w:val="000000"/>
          <w:spacing w:val="3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pacing w:val="30"/>
          <w:sz w:val="30"/>
          <w:szCs w:val="30"/>
        </w:rPr>
        <w:t>律师事务所名称</w:t>
      </w:r>
      <w:r>
        <w:rPr>
          <w:rFonts w:hint="eastAsia" w:ascii="宋体"/>
          <w:b/>
          <w:color w:val="000000"/>
          <w:spacing w:val="30"/>
          <w:sz w:val="30"/>
          <w:szCs w:val="30"/>
        </w:rPr>
        <w:t>：</w:t>
      </w:r>
      <w:r>
        <w:rPr>
          <w:rFonts w:ascii="宋体"/>
          <w:b/>
          <w:color w:val="000000"/>
          <w:spacing w:val="30"/>
          <w:sz w:val="30"/>
          <w:szCs w:val="30"/>
        </w:rPr>
        <w:t xml:space="preserve">                      </w:t>
      </w:r>
    </w:p>
    <w:p>
      <w:pPr>
        <w:spacing w:line="440" w:lineRule="exact"/>
        <w:ind w:firstLine="843"/>
        <w:jc w:val="center"/>
        <w:rPr>
          <w:rFonts w:ascii="黑体" w:hAnsi="黑体" w:eastAsia="黑体"/>
          <w:b/>
          <w:color w:val="000000"/>
          <w:spacing w:val="30"/>
          <w:sz w:val="36"/>
          <w:szCs w:val="36"/>
        </w:rPr>
      </w:pPr>
    </w:p>
    <w:tbl>
      <w:tblPr>
        <w:tblStyle w:val="5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902"/>
        <w:gridCol w:w="2604"/>
        <w:gridCol w:w="2324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1688" w:type="dxa"/>
            <w:vAlign w:val="center"/>
          </w:tcPr>
          <w:p>
            <w:pPr>
              <w:spacing w:beforeLines="50" w:line="520" w:lineRule="exact"/>
              <w:jc w:val="center"/>
              <w:rPr>
                <w:rFonts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姓</w:t>
            </w:r>
            <w:r>
              <w:rPr>
                <w:rFonts w:ascii="黑体" w:hAnsi="黑体" w:eastAsia="黑体"/>
                <w:b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名</w:t>
            </w:r>
          </w:p>
        </w:tc>
        <w:tc>
          <w:tcPr>
            <w:tcW w:w="902" w:type="dxa"/>
            <w:vAlign w:val="center"/>
          </w:tcPr>
          <w:p>
            <w:pPr>
              <w:spacing w:beforeLines="50" w:line="520" w:lineRule="exact"/>
              <w:jc w:val="center"/>
              <w:rPr>
                <w:rFonts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604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执业证号</w:t>
            </w:r>
          </w:p>
        </w:tc>
        <w:tc>
          <w:tcPr>
            <w:tcW w:w="2324" w:type="dxa"/>
            <w:vAlign w:val="center"/>
          </w:tcPr>
          <w:p>
            <w:pPr>
              <w:spacing w:beforeLines="50" w:line="520" w:lineRule="exact"/>
              <w:jc w:val="center"/>
              <w:rPr>
                <w:rFonts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597" w:type="dxa"/>
            <w:vAlign w:val="center"/>
          </w:tcPr>
          <w:p>
            <w:pPr>
              <w:spacing w:beforeLines="50" w:line="520" w:lineRule="exact"/>
              <w:jc w:val="center"/>
              <w:rPr>
                <w:rFonts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</w:rPr>
              <w:t>宣讲主题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88" w:type="dxa"/>
          </w:tcPr>
          <w:p>
            <w:pPr>
              <w:spacing w:line="440" w:lineRule="exact"/>
              <w:ind w:firstLine="843"/>
              <w:jc w:val="center"/>
              <w:rPr>
                <w:rFonts w:ascii="黑体" w:hAnsi="黑体" w:eastAsia="黑体"/>
                <w:b/>
                <w:color w:val="000000"/>
                <w:spacing w:val="30"/>
                <w:sz w:val="36"/>
                <w:szCs w:val="36"/>
              </w:rPr>
            </w:pPr>
          </w:p>
        </w:tc>
        <w:tc>
          <w:tcPr>
            <w:tcW w:w="902" w:type="dxa"/>
          </w:tcPr>
          <w:p>
            <w:pPr>
              <w:spacing w:line="440" w:lineRule="exact"/>
              <w:ind w:firstLine="843"/>
              <w:jc w:val="center"/>
              <w:rPr>
                <w:rFonts w:ascii="黑体" w:hAnsi="黑体" w:eastAsia="黑体"/>
                <w:b/>
                <w:color w:val="000000"/>
                <w:spacing w:val="30"/>
                <w:sz w:val="36"/>
                <w:szCs w:val="36"/>
              </w:rPr>
            </w:pPr>
          </w:p>
        </w:tc>
        <w:tc>
          <w:tcPr>
            <w:tcW w:w="2604" w:type="dxa"/>
          </w:tcPr>
          <w:p>
            <w:pPr>
              <w:spacing w:line="440" w:lineRule="exact"/>
              <w:ind w:firstLine="843"/>
              <w:jc w:val="center"/>
              <w:rPr>
                <w:rFonts w:ascii="黑体" w:hAnsi="黑体" w:eastAsia="黑体"/>
                <w:b/>
                <w:color w:val="000000"/>
                <w:spacing w:val="30"/>
                <w:sz w:val="36"/>
                <w:szCs w:val="36"/>
              </w:rPr>
            </w:pPr>
          </w:p>
        </w:tc>
        <w:tc>
          <w:tcPr>
            <w:tcW w:w="2324" w:type="dxa"/>
          </w:tcPr>
          <w:p>
            <w:pPr>
              <w:spacing w:line="440" w:lineRule="exact"/>
              <w:ind w:firstLine="843"/>
              <w:jc w:val="center"/>
              <w:rPr>
                <w:rFonts w:ascii="黑体" w:hAnsi="黑体" w:eastAsia="黑体"/>
                <w:b/>
                <w:color w:val="000000"/>
                <w:spacing w:val="30"/>
                <w:sz w:val="36"/>
                <w:szCs w:val="36"/>
              </w:rPr>
            </w:pPr>
          </w:p>
        </w:tc>
        <w:tc>
          <w:tcPr>
            <w:tcW w:w="1597" w:type="dxa"/>
          </w:tcPr>
          <w:p>
            <w:pPr>
              <w:spacing w:line="440" w:lineRule="exact"/>
              <w:ind w:firstLine="843"/>
              <w:jc w:val="center"/>
              <w:rPr>
                <w:rFonts w:ascii="黑体" w:hAnsi="黑体" w:eastAsia="黑体"/>
                <w:b/>
                <w:color w:val="000000"/>
                <w:spacing w:val="3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88" w:type="dxa"/>
          </w:tcPr>
          <w:p>
            <w:pPr>
              <w:spacing w:line="440" w:lineRule="exact"/>
              <w:ind w:firstLine="843"/>
              <w:jc w:val="center"/>
              <w:rPr>
                <w:rFonts w:ascii="黑体" w:hAnsi="黑体" w:eastAsia="黑体"/>
                <w:b/>
                <w:color w:val="000000"/>
                <w:spacing w:val="30"/>
                <w:sz w:val="36"/>
                <w:szCs w:val="36"/>
              </w:rPr>
            </w:pPr>
          </w:p>
        </w:tc>
        <w:tc>
          <w:tcPr>
            <w:tcW w:w="902" w:type="dxa"/>
          </w:tcPr>
          <w:p>
            <w:pPr>
              <w:spacing w:line="440" w:lineRule="exact"/>
              <w:ind w:firstLine="843"/>
              <w:jc w:val="center"/>
              <w:rPr>
                <w:rFonts w:ascii="黑体" w:hAnsi="黑体" w:eastAsia="黑体"/>
                <w:b/>
                <w:color w:val="000000"/>
                <w:spacing w:val="30"/>
                <w:sz w:val="36"/>
                <w:szCs w:val="36"/>
              </w:rPr>
            </w:pPr>
          </w:p>
        </w:tc>
        <w:tc>
          <w:tcPr>
            <w:tcW w:w="2604" w:type="dxa"/>
          </w:tcPr>
          <w:p>
            <w:pPr>
              <w:spacing w:line="440" w:lineRule="exact"/>
              <w:ind w:firstLine="843"/>
              <w:jc w:val="center"/>
              <w:rPr>
                <w:rFonts w:ascii="黑体" w:hAnsi="黑体" w:eastAsia="黑体"/>
                <w:b/>
                <w:color w:val="000000"/>
                <w:spacing w:val="30"/>
                <w:sz w:val="36"/>
                <w:szCs w:val="36"/>
              </w:rPr>
            </w:pPr>
          </w:p>
        </w:tc>
        <w:tc>
          <w:tcPr>
            <w:tcW w:w="2324" w:type="dxa"/>
          </w:tcPr>
          <w:p>
            <w:pPr>
              <w:spacing w:line="440" w:lineRule="exact"/>
              <w:ind w:firstLine="843"/>
              <w:jc w:val="center"/>
              <w:rPr>
                <w:rFonts w:ascii="黑体" w:hAnsi="黑体" w:eastAsia="黑体"/>
                <w:b/>
                <w:color w:val="000000"/>
                <w:spacing w:val="30"/>
                <w:sz w:val="36"/>
                <w:szCs w:val="36"/>
              </w:rPr>
            </w:pPr>
          </w:p>
        </w:tc>
        <w:tc>
          <w:tcPr>
            <w:tcW w:w="1597" w:type="dxa"/>
          </w:tcPr>
          <w:p>
            <w:pPr>
              <w:spacing w:line="440" w:lineRule="exact"/>
              <w:ind w:firstLine="843"/>
              <w:jc w:val="center"/>
              <w:rPr>
                <w:rFonts w:ascii="黑体" w:hAnsi="黑体" w:eastAsia="黑体"/>
                <w:b/>
                <w:color w:val="000000"/>
                <w:spacing w:val="30"/>
                <w:sz w:val="36"/>
                <w:szCs w:val="36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color w:val="000000"/>
          <w:sz w:val="30"/>
          <w:szCs w:val="30"/>
        </w:rPr>
      </w:pPr>
    </w:p>
    <w:p>
      <w:pPr>
        <w:snapToGrid w:val="0"/>
        <w:jc w:val="center"/>
      </w:pPr>
    </w:p>
    <w:sectPr>
      <w:headerReference r:id="rId3" w:type="default"/>
      <w:pgSz w:w="11906" w:h="16838"/>
      <w:pgMar w:top="1270" w:right="1463" w:bottom="1157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53"/>
    <w:rsid w:val="00091348"/>
    <w:rsid w:val="000D530C"/>
    <w:rsid w:val="000D615D"/>
    <w:rsid w:val="00170D0E"/>
    <w:rsid w:val="00195F57"/>
    <w:rsid w:val="00211F6E"/>
    <w:rsid w:val="00227660"/>
    <w:rsid w:val="00344F26"/>
    <w:rsid w:val="003675EC"/>
    <w:rsid w:val="00511723"/>
    <w:rsid w:val="0058490E"/>
    <w:rsid w:val="005D7A71"/>
    <w:rsid w:val="00696DC0"/>
    <w:rsid w:val="007164B6"/>
    <w:rsid w:val="007D13AD"/>
    <w:rsid w:val="007F6100"/>
    <w:rsid w:val="008E4B53"/>
    <w:rsid w:val="009573E3"/>
    <w:rsid w:val="009F2AE9"/>
    <w:rsid w:val="00A05590"/>
    <w:rsid w:val="00AF2652"/>
    <w:rsid w:val="00B20818"/>
    <w:rsid w:val="00B33C59"/>
    <w:rsid w:val="00BE3B89"/>
    <w:rsid w:val="00C15FE9"/>
    <w:rsid w:val="00C3046A"/>
    <w:rsid w:val="00C4479C"/>
    <w:rsid w:val="00CB5180"/>
    <w:rsid w:val="00D04280"/>
    <w:rsid w:val="00E4503B"/>
    <w:rsid w:val="00EB2C3B"/>
    <w:rsid w:val="4CFB74EF"/>
    <w:rsid w:val="5D0842AD"/>
    <w:rsid w:val="6C37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4">
    <w:name w:val="Hyperlink"/>
    <w:basedOn w:val="3"/>
    <w:uiPriority w:val="99"/>
    <w:rPr>
      <w:rFonts w:cs="Times New Roman"/>
      <w:color w:val="0000FF"/>
      <w:u w:val="single"/>
    </w:rPr>
  </w:style>
  <w:style w:type="character" w:customStyle="1" w:styleId="6">
    <w:name w:val="Header Char"/>
    <w:basedOn w:val="3"/>
    <w:link w:val="2"/>
    <w:qFormat/>
    <w:locked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171</Words>
  <Characters>979</Characters>
  <Lines>0</Lines>
  <Paragraphs>0</Paragraphs>
  <TotalTime>22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2018-10-30T04:05:00Z</dcterms:created>
  <dc:creator>daiyongqi@tenetlaw.com</dc:creator>
  <cp:lastModifiedBy>O-M-G.</cp:lastModifiedBy>
  <dcterms:modified xsi:type="dcterms:W3CDTF">2018-11-05T08:50:20Z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